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B2025" w14:textId="6EB72075" w:rsidR="0052778B" w:rsidRDefault="00BD205E">
      <w:r w:rsidRPr="00BD205E">
        <w:drawing>
          <wp:inline distT="0" distB="0" distL="0" distR="0" wp14:anchorId="026526E9" wp14:editId="1F5B3977">
            <wp:extent cx="8258810" cy="4488815"/>
            <wp:effectExtent l="0" t="0" r="8890" b="6985"/>
            <wp:docPr id="1427119706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119706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48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778B" w:rsidSect="00BD205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60B"/>
    <w:rsid w:val="00523458"/>
    <w:rsid w:val="0052778B"/>
    <w:rsid w:val="005A27C5"/>
    <w:rsid w:val="005C160B"/>
    <w:rsid w:val="00BD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9DE4CF-5454-470B-9CEF-08203E310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C16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C16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C16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C16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C16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C16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C16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C16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C16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C16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C16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C16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C160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C160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C160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C160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C160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C160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C16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C16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C16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C16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C160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C160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C160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C16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C160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C16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 David Cañón Sandoval</dc:creator>
  <cp:keywords/>
  <dc:description/>
  <cp:lastModifiedBy>Ary David Cañón Sandoval</cp:lastModifiedBy>
  <cp:revision>3</cp:revision>
  <cp:lastPrinted>2025-12-17T15:48:00Z</cp:lastPrinted>
  <dcterms:created xsi:type="dcterms:W3CDTF">2025-12-17T15:48:00Z</dcterms:created>
  <dcterms:modified xsi:type="dcterms:W3CDTF">2025-12-17T15:48:00Z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2025-12-17T15:48:22Z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64fb3b0d-e6f3-41d2-b602-4bd5ab00e2c5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